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A4" w:rsidRPr="009525B8" w:rsidRDefault="00F247A4" w:rsidP="00F247A4">
      <w:pPr>
        <w:spacing w:after="0" w:line="240" w:lineRule="auto"/>
        <w:rPr>
          <w:rFonts w:ascii="Times New Roman" w:hAnsi="Times New Roman" w:cs="Times New Roman"/>
        </w:rPr>
      </w:pPr>
      <w:r w:rsidRPr="00F247A4">
        <w:rPr>
          <w:rFonts w:ascii="Times New Roman" w:hAnsi="Times New Roman" w:cs="Times New Roman"/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3607639</wp:posOffset>
            </wp:positionH>
            <wp:positionV relativeFrom="paragraph">
              <wp:posOffset>-116241</wp:posOffset>
            </wp:positionV>
            <wp:extent cx="800459" cy="1026543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7A4" w:rsidRPr="009525B8" w:rsidRDefault="00F247A4" w:rsidP="00F247A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5B8">
        <w:rPr>
          <w:rFonts w:ascii="Times New Roman" w:hAnsi="Times New Roman" w:cs="Times New Roman"/>
          <w:b/>
        </w:rPr>
        <w:t>СОВЕТ  ДЕПУТАТОВ</w:t>
      </w:r>
    </w:p>
    <w:p w:rsidR="00F247A4" w:rsidRPr="009525B8" w:rsidRDefault="00F247A4" w:rsidP="00F247A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5B8">
        <w:rPr>
          <w:rFonts w:ascii="Times New Roman" w:hAnsi="Times New Roman" w:cs="Times New Roman"/>
          <w:b/>
        </w:rPr>
        <w:t>СИМСКОГО ГОРОДСКОГО ПОСЕЛЕНИЯ</w:t>
      </w:r>
    </w:p>
    <w:p w:rsidR="00F247A4" w:rsidRPr="009525B8" w:rsidRDefault="00F247A4" w:rsidP="00F247A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5B8">
        <w:rPr>
          <w:rFonts w:ascii="Times New Roman" w:hAnsi="Times New Roman" w:cs="Times New Roman"/>
          <w:b/>
        </w:rPr>
        <w:t>АШИНСКОГО РАЙОНА ЧЕЛЯБИНСКОЙ ОБЛАСТИ</w:t>
      </w:r>
    </w:p>
    <w:p w:rsidR="00F247A4" w:rsidRPr="009525B8" w:rsidRDefault="00F247A4" w:rsidP="00F247A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smartTag w:uri="urn:schemas-microsoft-com:office:smarttags" w:element="metricconverter">
        <w:smartTagPr>
          <w:attr w:name="ProductID" w:val="456020, г"/>
        </w:smartTagPr>
        <w:r w:rsidRPr="009525B8">
          <w:rPr>
            <w:rFonts w:ascii="Times New Roman" w:hAnsi="Times New Roman" w:cs="Times New Roman"/>
            <w:u w:val="single"/>
          </w:rPr>
          <w:t>456020, г</w:t>
        </w:r>
      </w:smartTag>
      <w:r w:rsidRPr="009525B8">
        <w:rPr>
          <w:rFonts w:ascii="Times New Roman" w:hAnsi="Times New Roman" w:cs="Times New Roman"/>
          <w:u w:val="single"/>
        </w:rPr>
        <w:t>. Сим, Челябинской области, ул. Свердлова,1 тел./факс (35159) 7-92-10</w:t>
      </w:r>
    </w:p>
    <w:p w:rsidR="00F247A4" w:rsidRPr="00642EF9" w:rsidRDefault="00F247A4" w:rsidP="00F247A4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7A4" w:rsidRPr="00642EF9" w:rsidRDefault="00F247A4" w:rsidP="00F247A4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</w:t>
      </w:r>
    </w:p>
    <w:p w:rsidR="00F247A4" w:rsidRPr="00731EFF" w:rsidRDefault="00F247A4" w:rsidP="00F247A4">
      <w:pPr>
        <w:widowControl w:val="0"/>
        <w:spacing w:after="0"/>
      </w:pPr>
    </w:p>
    <w:p w:rsidR="00F247A4" w:rsidRPr="00F247A4" w:rsidRDefault="00F247A4" w:rsidP="00F247A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247A4">
        <w:rPr>
          <w:rFonts w:ascii="Times New Roman" w:hAnsi="Times New Roman" w:cs="Times New Roman"/>
          <w:sz w:val="24"/>
          <w:szCs w:val="24"/>
        </w:rPr>
        <w:t xml:space="preserve">от  </w:t>
      </w:r>
      <w:r w:rsidR="00A35F08">
        <w:rPr>
          <w:rFonts w:ascii="Times New Roman" w:hAnsi="Times New Roman" w:cs="Times New Roman"/>
          <w:sz w:val="24"/>
          <w:szCs w:val="24"/>
        </w:rPr>
        <w:t>28 ноября 2024</w:t>
      </w:r>
      <w:r w:rsidRPr="00F247A4">
        <w:rPr>
          <w:rFonts w:ascii="Times New Roman" w:hAnsi="Times New Roman" w:cs="Times New Roman"/>
          <w:sz w:val="24"/>
          <w:szCs w:val="24"/>
        </w:rPr>
        <w:t>г</w:t>
      </w:r>
      <w:r w:rsidR="00A35F08">
        <w:rPr>
          <w:rFonts w:ascii="Times New Roman" w:hAnsi="Times New Roman" w:cs="Times New Roman"/>
          <w:sz w:val="24"/>
          <w:szCs w:val="24"/>
        </w:rPr>
        <w:t>ода</w:t>
      </w:r>
      <w:r w:rsidRPr="00F247A4">
        <w:rPr>
          <w:rFonts w:ascii="Times New Roman" w:hAnsi="Times New Roman" w:cs="Times New Roman"/>
          <w:sz w:val="24"/>
          <w:szCs w:val="24"/>
        </w:rPr>
        <w:t>.</w:t>
      </w:r>
    </w:p>
    <w:p w:rsidR="00F247A4" w:rsidRDefault="00F247A4" w:rsidP="00F247A4">
      <w:pPr>
        <w:tabs>
          <w:tab w:val="left" w:pos="0"/>
        </w:tabs>
        <w:spacing w:after="0"/>
        <w:jc w:val="center"/>
      </w:pPr>
    </w:p>
    <w:p w:rsidR="00F247A4" w:rsidRPr="00A35F08" w:rsidRDefault="00F247A4" w:rsidP="00F24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  <w:r w:rsidRPr="00A35F08">
        <w:rPr>
          <w:rFonts w:ascii="Times New Roman" w:hAnsi="Times New Roman" w:cs="Times New Roman"/>
          <w:b/>
          <w:sz w:val="24"/>
          <w:szCs w:val="24"/>
        </w:rPr>
        <w:t>«Об утверждении Порядка</w:t>
      </w:r>
      <w:r w:rsidRPr="00A35F0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принятия,</w:t>
      </w:r>
    </w:p>
    <w:p w:rsidR="00F247A4" w:rsidRPr="00A35F08" w:rsidRDefault="00F247A4" w:rsidP="00F24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  <w:r w:rsidRPr="00A35F0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учета и оформления выморочного имущества </w:t>
      </w:r>
      <w:proofErr w:type="gramStart"/>
      <w:r w:rsidRPr="00A35F0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в</w:t>
      </w:r>
      <w:proofErr w:type="gramEnd"/>
    </w:p>
    <w:p w:rsidR="00F247A4" w:rsidRPr="00A35F08" w:rsidRDefault="00F247A4" w:rsidP="00F24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35F0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 собственность Симского городского поселения</w:t>
      </w:r>
      <w:r w:rsidRPr="00A35F08">
        <w:rPr>
          <w:rFonts w:ascii="Times New Roman" w:hAnsi="Times New Roman" w:cs="Times New Roman"/>
          <w:b/>
          <w:sz w:val="24"/>
          <w:szCs w:val="24"/>
        </w:rPr>
        <w:t>»</w:t>
      </w:r>
    </w:p>
    <w:p w:rsidR="00F247A4" w:rsidRPr="00A35F08" w:rsidRDefault="00F247A4" w:rsidP="00F247A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7A4" w:rsidRPr="00A35F08" w:rsidRDefault="00F247A4" w:rsidP="00F247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 xml:space="preserve">        На основании</w:t>
      </w:r>
      <w:r w:rsidRPr="00A35F0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Федерального закона Российской Федерации от 27 июля 2010 года № 210-ФЗ «Об организации предоставления государственных и муниципальных услуг», Устава Симского городского поселения, </w:t>
      </w:r>
    </w:p>
    <w:p w:rsidR="00F247A4" w:rsidRPr="00A35F08" w:rsidRDefault="00F247A4" w:rsidP="00F247A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F08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РЕШАЕТ</w:t>
      </w:r>
      <w:r w:rsidRPr="00A35F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47A4" w:rsidRPr="00A35F08" w:rsidRDefault="00F247A4" w:rsidP="00832BF6">
      <w:pPr>
        <w:pStyle w:val="a8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35F08">
        <w:rPr>
          <w:rFonts w:ascii="Times New Roman" w:hAnsi="Times New Roman" w:cs="Times New Roman"/>
          <w:sz w:val="24"/>
          <w:szCs w:val="24"/>
        </w:rPr>
        <w:t>Утвердить «</w:t>
      </w:r>
      <w:r w:rsidR="00832BF6" w:rsidRPr="00A35F0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32BF6" w:rsidRPr="00A35F08">
        <w:rPr>
          <w:rFonts w:ascii="Times New Roman" w:eastAsia="Times New Roman" w:hAnsi="Times New Roman" w:cs="Times New Roman"/>
          <w:bCs/>
          <w:color w:val="1E1D1E"/>
          <w:sz w:val="24"/>
          <w:szCs w:val="24"/>
          <w:lang w:eastAsia="ru-RU"/>
        </w:rPr>
        <w:t>принятия, учета и оформления выморочного имущества в  собственность Симского городского поселения</w:t>
      </w:r>
      <w:r w:rsidRPr="00A35F08">
        <w:rPr>
          <w:rFonts w:ascii="Times New Roman" w:hAnsi="Times New Roman" w:cs="Times New Roman"/>
          <w:sz w:val="24"/>
          <w:szCs w:val="24"/>
        </w:rPr>
        <w:t>».</w:t>
      </w:r>
    </w:p>
    <w:p w:rsidR="00F247A4" w:rsidRPr="00A35F08" w:rsidRDefault="00F247A4" w:rsidP="00F247A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F0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35F08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Симского городского поселения </w:t>
      </w:r>
      <w:hyperlink r:id="rId6" w:history="1">
        <w:r w:rsidRPr="00A35F0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A35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5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A35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3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7A4" w:rsidRPr="00A35F08" w:rsidRDefault="00F247A4" w:rsidP="00F247A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F247A4" w:rsidRPr="00A35F08" w:rsidRDefault="00F247A4" w:rsidP="00F24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CF7" w:rsidRPr="00A35F08" w:rsidRDefault="000A3CF7" w:rsidP="00F24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CF7" w:rsidRPr="00A35F08" w:rsidRDefault="000A3CF7" w:rsidP="00F24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47A4" w:rsidRPr="00A35F08" w:rsidRDefault="00F247A4" w:rsidP="00F247A4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>Симского городского поселения                                                                        В.Я.Заико</w:t>
      </w:r>
    </w:p>
    <w:p w:rsidR="00F247A4" w:rsidRPr="00A35F08" w:rsidRDefault="00F247A4" w:rsidP="00F247A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3CF7" w:rsidRPr="00A35F08" w:rsidRDefault="000A3CF7" w:rsidP="00F247A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pStyle w:val="a9"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>Глава Симского городского поселения                                                             Р.Р.Гафаров</w:t>
      </w:r>
    </w:p>
    <w:p w:rsidR="00F247A4" w:rsidRPr="00A35F08" w:rsidRDefault="00F247A4" w:rsidP="00F24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7A4" w:rsidRPr="00A35F08" w:rsidRDefault="00F247A4" w:rsidP="00F247A4">
      <w:pPr>
        <w:tabs>
          <w:tab w:val="left" w:pos="41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ab/>
      </w:r>
    </w:p>
    <w:p w:rsidR="00F247A4" w:rsidRDefault="00F247A4" w:rsidP="00F247A4">
      <w:pPr>
        <w:spacing w:after="0"/>
        <w:jc w:val="right"/>
      </w:pPr>
    </w:p>
    <w:p w:rsidR="000A3CF7" w:rsidRDefault="000A3CF7" w:rsidP="00F247A4">
      <w:pPr>
        <w:spacing w:after="0"/>
        <w:jc w:val="right"/>
      </w:pPr>
    </w:p>
    <w:p w:rsidR="00F247A4" w:rsidRDefault="00F247A4" w:rsidP="00F247A4">
      <w:pPr>
        <w:spacing w:after="0"/>
        <w:jc w:val="right"/>
      </w:pPr>
    </w:p>
    <w:p w:rsidR="00A35F08" w:rsidRDefault="00A35F08" w:rsidP="00F247A4">
      <w:pPr>
        <w:spacing w:after="0"/>
        <w:jc w:val="right"/>
      </w:pPr>
    </w:p>
    <w:p w:rsidR="00F247A4" w:rsidRPr="000A3CF7" w:rsidRDefault="00F247A4" w:rsidP="00F24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3C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47A4" w:rsidRPr="000A3CF7" w:rsidRDefault="00F247A4" w:rsidP="00F24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3CF7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247A4" w:rsidRPr="000A3CF7" w:rsidRDefault="00F247A4" w:rsidP="00F24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3CF7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</w:t>
      </w:r>
    </w:p>
    <w:p w:rsidR="00F247A4" w:rsidRPr="000A3CF7" w:rsidRDefault="00A35F08" w:rsidP="00F24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3CF7">
        <w:rPr>
          <w:rFonts w:ascii="Times New Roman" w:hAnsi="Times New Roman" w:cs="Times New Roman"/>
          <w:sz w:val="24"/>
          <w:szCs w:val="24"/>
        </w:rPr>
        <w:t>О</w:t>
      </w:r>
      <w:r w:rsidR="00F247A4" w:rsidRPr="000A3C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28.11.2024 г.  № 228</w:t>
      </w:r>
    </w:p>
    <w:p w:rsidR="00F247A4" w:rsidRPr="00D73EF5" w:rsidRDefault="00F247A4" w:rsidP="00F247A4">
      <w:pPr>
        <w:spacing w:after="0"/>
        <w:jc w:val="both"/>
        <w:rPr>
          <w:b/>
        </w:rPr>
      </w:pP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F247A4" w:rsidRDefault="00F247A4" w:rsidP="00F247A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Hlk156144277"/>
      <w:r w:rsidRPr="00F247A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принятия, учета и оформления </w:t>
      </w:r>
      <w:bookmarkEnd w:id="0"/>
      <w:r w:rsidRPr="00F247A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 имущества в  собственность С</w:t>
      </w:r>
      <w:r w:rsidRPr="00F247A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имского городского поселения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принятия, учета и оформления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выморочного имущества в собственность Симского городского поселения</w:t>
      </w:r>
      <w:r w:rsidR="00705D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городского поселения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705D06" w:rsidRPr="0070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</w:t>
      </w:r>
      <w:proofErr w:type="gramEnd"/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городского поселения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</w:t>
      </w:r>
      <w:r w:rsidRPr="00A35F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Выявление выморочного имущества осуществляется специалистами </w:t>
      </w:r>
      <w:r w:rsidR="00481B04" w:rsidRPr="00A35F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A35F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F247A4" w:rsidRPr="00A35F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705D06" w:rsidRPr="00A35F08">
        <w:rPr>
          <w:rFonts w:ascii="Times New Roman" w:hAnsi="Times New Roman"/>
          <w:i/>
          <w:sz w:val="28"/>
          <w:szCs w:val="28"/>
        </w:rPr>
        <w:t xml:space="preserve"> </w:t>
      </w:r>
      <w:r w:rsidR="0040757A" w:rsidRPr="00A35F08">
        <w:rPr>
          <w:rFonts w:ascii="Times New Roman" w:hAnsi="Times New Roman"/>
          <w:sz w:val="28"/>
          <w:szCs w:val="28"/>
        </w:rPr>
        <w:t>(далее</w:t>
      </w:r>
      <w:r w:rsidR="0040757A">
        <w:rPr>
          <w:rFonts w:ascii="Times New Roman" w:hAnsi="Times New Roman"/>
          <w:sz w:val="28"/>
          <w:szCs w:val="28"/>
        </w:rPr>
        <w:t xml:space="preserve">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организациями, осуществляющими обслуживание и эксплуатацию жилищного фонда, управляющими компаниями. Иные организации и физические лица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вправе информировать администрацию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городского поселения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ии у у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городского поселения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городского поселения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Симского городского поселения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городского поселения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дминистрация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Симского городского поселения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выморочным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 момента издания правового акта, указанного в п.п.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F247A4" w:rsidRP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247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Симского городского поселения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извещает об этом налоговый орган.</w:t>
      </w:r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3F4E75"/>
    <w:multiLevelType w:val="hybridMultilevel"/>
    <w:tmpl w:val="1648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FD"/>
    <w:rsid w:val="0003413D"/>
    <w:rsid w:val="000A3CF7"/>
    <w:rsid w:val="0032302D"/>
    <w:rsid w:val="00330DFD"/>
    <w:rsid w:val="0040757A"/>
    <w:rsid w:val="00410978"/>
    <w:rsid w:val="004302E0"/>
    <w:rsid w:val="00462221"/>
    <w:rsid w:val="00481B04"/>
    <w:rsid w:val="00580927"/>
    <w:rsid w:val="005913EF"/>
    <w:rsid w:val="00626FD9"/>
    <w:rsid w:val="00705D06"/>
    <w:rsid w:val="0081734D"/>
    <w:rsid w:val="0082713A"/>
    <w:rsid w:val="00832BF6"/>
    <w:rsid w:val="008A6FD4"/>
    <w:rsid w:val="00912DA9"/>
    <w:rsid w:val="00A35F08"/>
    <w:rsid w:val="00A7587F"/>
    <w:rsid w:val="00B40637"/>
    <w:rsid w:val="00C836CC"/>
    <w:rsid w:val="00CB1409"/>
    <w:rsid w:val="00D02BE6"/>
    <w:rsid w:val="00D96A36"/>
    <w:rsid w:val="00DC0041"/>
    <w:rsid w:val="00E022B2"/>
    <w:rsid w:val="00EC79AA"/>
    <w:rsid w:val="00ED60AC"/>
    <w:rsid w:val="00EE236E"/>
    <w:rsid w:val="00F247A4"/>
    <w:rsid w:val="00F551BA"/>
    <w:rsid w:val="00FA7040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0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styleId="a9">
    <w:name w:val="No Spacing"/>
    <w:uiPriority w:val="1"/>
    <w:qFormat/>
    <w:rsid w:val="00F24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2024-11-29T09:35:00Z</cp:lastPrinted>
  <dcterms:created xsi:type="dcterms:W3CDTF">2024-11-29T09:36:00Z</dcterms:created>
  <dcterms:modified xsi:type="dcterms:W3CDTF">2024-11-29T09:36:00Z</dcterms:modified>
</cp:coreProperties>
</file>